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888D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5BF766F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D35A7C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916F574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0D35DF4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7C80207" w14:textId="1C8559E2" w:rsidR="00460A36" w:rsidRPr="00630D25" w:rsidRDefault="002F7BCA" w:rsidP="00572ABE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92D12">
        <w:rPr>
          <w:rFonts w:ascii="Book Antiqua" w:hAnsi="Book Antiqua"/>
          <w:b/>
          <w:color w:val="FF0000"/>
          <w:sz w:val="22"/>
          <w:szCs w:val="22"/>
        </w:rPr>
        <w:t xml:space="preserve">Procurement of 400kV Circuit Breakers (CBs) and replacement of existing CBs under O&amp;M Additional capitalization at </w:t>
      </w:r>
      <w:proofErr w:type="spellStart"/>
      <w:r w:rsidR="00E92D12">
        <w:rPr>
          <w:rFonts w:ascii="Book Antiqua" w:hAnsi="Book Antiqua"/>
          <w:b/>
          <w:color w:val="FF0000"/>
          <w:sz w:val="22"/>
          <w:szCs w:val="22"/>
        </w:rPr>
        <w:t>Itarsi</w:t>
      </w:r>
      <w:proofErr w:type="spellEnd"/>
      <w:r w:rsidR="00E92D12">
        <w:rPr>
          <w:rFonts w:ascii="Book Antiqua" w:hAnsi="Book Antiqua"/>
          <w:b/>
          <w:color w:val="FF0000"/>
          <w:sz w:val="22"/>
          <w:szCs w:val="22"/>
        </w:rPr>
        <w:t xml:space="preserve"> and Jabalpur Substation of POWERGRID WR-II for VSTPP-ADDL Project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F029CB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0242D314" w14:textId="42D5E454" w:rsidR="00460A36" w:rsidRPr="00630D25" w:rsidRDefault="00460A36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92D12">
        <w:rPr>
          <w:rFonts w:ascii="Book Antiqua" w:hAnsi="Book Antiqua"/>
          <w:b/>
          <w:color w:val="FF0000"/>
          <w:sz w:val="22"/>
          <w:szCs w:val="22"/>
        </w:rPr>
        <w:t xml:space="preserve">Procurement of 400kV Circuit Breakers (CBs) and replacement of existing CBs under O&amp;M Additional capitalization at </w:t>
      </w:r>
      <w:proofErr w:type="spellStart"/>
      <w:r w:rsidR="00E92D12">
        <w:rPr>
          <w:rFonts w:ascii="Book Antiqua" w:hAnsi="Book Antiqua"/>
          <w:b/>
          <w:color w:val="FF0000"/>
          <w:sz w:val="22"/>
          <w:szCs w:val="22"/>
        </w:rPr>
        <w:t>Itarsi</w:t>
      </w:r>
      <w:proofErr w:type="spellEnd"/>
      <w:r w:rsidR="00E92D12">
        <w:rPr>
          <w:rFonts w:ascii="Book Antiqua" w:hAnsi="Book Antiqua"/>
          <w:b/>
          <w:color w:val="FF0000"/>
          <w:sz w:val="22"/>
          <w:szCs w:val="22"/>
        </w:rPr>
        <w:t xml:space="preserve"> and Jabalpur Substation of POWERGRID WR-II for VSTPP-ADDL Project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8A85B63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4DC6DCDA" w14:textId="22A55152" w:rsidR="00D92F8A" w:rsidRPr="00630D25" w:rsidRDefault="00D92F8A" w:rsidP="00F43D3F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92D12">
        <w:rPr>
          <w:rFonts w:ascii="Book Antiqua" w:hAnsi="Book Antiqua"/>
          <w:b/>
          <w:color w:val="FF0000"/>
          <w:sz w:val="22"/>
          <w:szCs w:val="22"/>
        </w:rPr>
        <w:t xml:space="preserve">Procurement of 400kV Circuit Breakers (CBs) and replacement of existing CBs under O&amp;M Additional capitalization at </w:t>
      </w:r>
      <w:proofErr w:type="spellStart"/>
      <w:r w:rsidR="00E92D12">
        <w:rPr>
          <w:rFonts w:ascii="Book Antiqua" w:hAnsi="Book Antiqua"/>
          <w:b/>
          <w:color w:val="FF0000"/>
          <w:sz w:val="22"/>
          <w:szCs w:val="22"/>
        </w:rPr>
        <w:t>Itarsi</w:t>
      </w:r>
      <w:proofErr w:type="spellEnd"/>
      <w:r w:rsidR="00E92D12">
        <w:rPr>
          <w:rFonts w:ascii="Book Antiqua" w:hAnsi="Book Antiqua"/>
          <w:b/>
          <w:color w:val="FF0000"/>
          <w:sz w:val="22"/>
          <w:szCs w:val="22"/>
        </w:rPr>
        <w:t xml:space="preserve"> and Jabalpur Substation of POWERGRID WR-II for VSTPP-ADDL Project</w:t>
      </w:r>
      <w:r w:rsidR="00572ABE" w:rsidRPr="00572ABE">
        <w:rPr>
          <w:rFonts w:ascii="Book Antiqua" w:hAnsi="Book Antiqua"/>
          <w:b/>
          <w:color w:val="FF0000"/>
          <w:sz w:val="22"/>
          <w:szCs w:val="22"/>
        </w:rPr>
        <w:t xml:space="preserve"> </w:t>
      </w:r>
      <w:bookmarkStart w:id="0" w:name="_GoBack"/>
      <w:bookmarkEnd w:id="0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11379A6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2EC912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74E4835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D908017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B8EF58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6F2486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10D8FDA7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7F910" w14:textId="77777777" w:rsidR="009A70C5" w:rsidRDefault="009A70C5" w:rsidP="00A543FF">
      <w:r>
        <w:separator/>
      </w:r>
    </w:p>
  </w:endnote>
  <w:endnote w:type="continuationSeparator" w:id="0">
    <w:p w14:paraId="241AB9D3" w14:textId="77777777" w:rsidR="009A70C5" w:rsidRDefault="009A70C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F04C8" w14:textId="77777777" w:rsidR="00C85ECF" w:rsidRDefault="00C85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8551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BE53" w14:textId="77777777" w:rsidR="00C85ECF" w:rsidRDefault="00C85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C3935" w14:textId="77777777" w:rsidR="009A70C5" w:rsidRDefault="009A70C5" w:rsidP="00A543FF">
      <w:r>
        <w:separator/>
      </w:r>
    </w:p>
  </w:footnote>
  <w:footnote w:type="continuationSeparator" w:id="0">
    <w:p w14:paraId="433B9CB7" w14:textId="77777777" w:rsidR="009A70C5" w:rsidRDefault="009A70C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CEC1D" w14:textId="77777777" w:rsidR="00C85ECF" w:rsidRDefault="00C85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DD568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2DA0D305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DCC314C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5EC2" w14:textId="77777777" w:rsidR="00C85ECF" w:rsidRDefault="00C85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62149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72ABE"/>
    <w:rsid w:val="005A702E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3618B"/>
    <w:rsid w:val="00747F0B"/>
    <w:rsid w:val="007B7536"/>
    <w:rsid w:val="007F11FE"/>
    <w:rsid w:val="00824702"/>
    <w:rsid w:val="0086544E"/>
    <w:rsid w:val="008E009C"/>
    <w:rsid w:val="008F7524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85ECF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2D12"/>
    <w:rsid w:val="00E971E6"/>
    <w:rsid w:val="00F43D3F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A729-D04C-4B9D-904B-F29A014F7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62</cp:revision>
  <cp:lastPrinted>2020-08-04T06:38:00Z</cp:lastPrinted>
  <dcterms:created xsi:type="dcterms:W3CDTF">2018-04-13T07:39:00Z</dcterms:created>
  <dcterms:modified xsi:type="dcterms:W3CDTF">2026-04-13T09:41:00Z</dcterms:modified>
</cp:coreProperties>
</file>